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5ADAA" w14:textId="77F70042" w:rsidR="00533FDA" w:rsidRDefault="54C6E705" w:rsidP="41B2B9F8">
      <w:pPr>
        <w:pStyle w:val="Nagwek1"/>
        <w:spacing w:before="322" w:after="322"/>
      </w:pPr>
      <w:r w:rsidRPr="41B2B9F8">
        <w:rPr>
          <w:rFonts w:ascii="Aptos" w:eastAsia="Aptos" w:hAnsi="Aptos" w:cs="Aptos"/>
          <w:b/>
          <w:bCs/>
          <w:sz w:val="48"/>
          <w:szCs w:val="48"/>
        </w:rPr>
        <w:t>Polonia w Grecji – promocja Polski</w:t>
      </w:r>
    </w:p>
    <w:p w14:paraId="51AEF539" w14:textId="74418BF9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sz w:val="28"/>
          <w:szCs w:val="28"/>
        </w:rPr>
        <w:t>Ostatnie pięć lat to naprawdę wyjątkowy czas dla Polonii w Grecji. Nasza społeczność nie tylko się rozrosła, ale przede wszystkim stała się bardziej zintegrowana i aktywna. W Atenach i innych miastach powstała sieć miejsc i instytucji, które pomagają nam zachować polskość, a jednocześnie budować mosty z greckim społeczeństwem. Chciałbym opowiedzieć o tych, które odgrywają szczególną rolę w naszym codziennym życiu.</w:t>
      </w:r>
    </w:p>
    <w:p w14:paraId="70FA4B1F" w14:textId="1C776FB4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b/>
          <w:bCs/>
          <w:sz w:val="28"/>
          <w:szCs w:val="28"/>
        </w:rPr>
        <w:t>Polska Szkoła im. Zygmunta Minejki</w:t>
      </w:r>
      <w:r w:rsidRPr="41B2B9F8">
        <w:rPr>
          <w:rFonts w:ascii="Aptos" w:eastAsia="Aptos" w:hAnsi="Aptos" w:cs="Aptos"/>
          <w:sz w:val="28"/>
          <w:szCs w:val="28"/>
        </w:rPr>
        <w:t xml:space="preserve"> przy Ambasadzie RP w Atenach to dla wielu z nas drugie serce polonijnego życia. To tu nasze dzieci uczą się polskiego, poznają historię i tradycje, których za granicą tak łatwo stracić z oczu. W ostatnich latach szkoła naprawdę się rozwinęła – organizuje się tu nie tylko lekcje, ale całe spektrum zajęć: od konkursów recytatorskich i plastycznych, przez teatrzyki, po spotkania z pisarzami przyjeżdżającymi z Polski. Każde święto narodowe jest okazją do wspólnego świętowania, a dla rodziców – do spotkania i wymiany doświadczeń. Ta szkoła to więcej niż miejsce nauki – to przestrzeń, gdzie młode pokolenie czuje, że polskość ma sens i wartość.</w:t>
      </w:r>
    </w:p>
    <w:p w14:paraId="0E66286A" w14:textId="3DF0F6AB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b/>
          <w:bCs/>
          <w:sz w:val="28"/>
          <w:szCs w:val="28"/>
        </w:rPr>
        <w:t>Ambasada RP w Atenach</w:t>
      </w:r>
      <w:r w:rsidRPr="41B2B9F8">
        <w:rPr>
          <w:rFonts w:ascii="Aptos" w:eastAsia="Aptos" w:hAnsi="Aptos" w:cs="Aptos"/>
          <w:sz w:val="28"/>
          <w:szCs w:val="28"/>
        </w:rPr>
        <w:t xml:space="preserve"> w ostatnich latach wyszła zdecydowanie poza ramy typowej placówki dyplomatycznej. Tak, załatwia się tu paszporty i dokumenty, ale ambasada stała się też organizatorem życia kulturalnego. Koncerty, wystawy, projekcje filmów, uroczyste obchody 3 Maja czy 11 Listopada – te wydarzenia przyciągają nie tylko Polaków, ale także Greków zainteresowanych naszą kulturą. To dzięki zaangażowaniu ambasady nasza obecność w Grecji stała się bardziej widoczna i doceniana. Współpraca ze szkołą, parafią i innymi organizacjami sprawia, że czujemy wsparcie i nie jesteśmy sami.</w:t>
      </w:r>
    </w:p>
    <w:p w14:paraId="4A46F1AB" w14:textId="3C11F1AB" w:rsidR="00533FDA" w:rsidRDefault="54C6E705" w:rsidP="41B2B9F8">
      <w:pPr>
        <w:spacing w:before="240" w:after="240"/>
        <w:rPr>
          <w:rFonts w:ascii="Aptos" w:eastAsia="Aptos" w:hAnsi="Aptos" w:cs="Aptos"/>
          <w:sz w:val="28"/>
          <w:szCs w:val="28"/>
        </w:rPr>
      </w:pPr>
      <w:r w:rsidRPr="41B2B9F8">
        <w:rPr>
          <w:rFonts w:ascii="Aptos" w:eastAsia="Aptos" w:hAnsi="Aptos" w:cs="Aptos"/>
          <w:sz w:val="28"/>
          <w:szCs w:val="28"/>
        </w:rPr>
        <w:t xml:space="preserve">Dla wielu z nas </w:t>
      </w:r>
      <w:r w:rsidRPr="41B2B9F8">
        <w:rPr>
          <w:rFonts w:ascii="Aptos" w:eastAsia="Aptos" w:hAnsi="Aptos" w:cs="Aptos"/>
          <w:b/>
          <w:bCs/>
          <w:sz w:val="28"/>
          <w:szCs w:val="28"/>
        </w:rPr>
        <w:t>Parafia pw. Chrystusa Króla</w:t>
      </w:r>
      <w:r w:rsidRPr="41B2B9F8">
        <w:rPr>
          <w:rFonts w:ascii="Aptos" w:eastAsia="Aptos" w:hAnsi="Aptos" w:cs="Aptos"/>
          <w:sz w:val="28"/>
          <w:szCs w:val="28"/>
        </w:rPr>
        <w:t xml:space="preserve"> w Atenach to coś więcej niż miejsce niedzielnej mszy. To dom, do którego wracamy po polską modlitwę, polskie kolędy, po znajome tradycje. W ostatnich latach życie parafialne nabrało jeszcze większego tempa – oprócz regularnych nabożeństw organizowane są katechezy dla dzieci, rekolekcje, spotkania formacyjne, a także imprezy integracyjne przy okazji Wigilii czy Wielkanocy.</w:t>
      </w:r>
    </w:p>
    <w:p w14:paraId="337B8650" w14:textId="1EB73776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sz w:val="28"/>
          <w:szCs w:val="28"/>
        </w:rPr>
        <w:t xml:space="preserve">Warto też wspomnieć o </w:t>
      </w:r>
      <w:r w:rsidRPr="41B2B9F8">
        <w:rPr>
          <w:rFonts w:ascii="Aptos" w:eastAsia="Aptos" w:hAnsi="Aptos" w:cs="Aptos"/>
          <w:b/>
          <w:bCs/>
          <w:sz w:val="28"/>
          <w:szCs w:val="28"/>
        </w:rPr>
        <w:t>Polskim Instytucie Archeologicznym (PAIA)</w:t>
      </w:r>
      <w:r w:rsidRPr="41B2B9F8">
        <w:rPr>
          <w:rFonts w:ascii="Aptos" w:eastAsia="Aptos" w:hAnsi="Aptos" w:cs="Aptos"/>
          <w:sz w:val="28"/>
          <w:szCs w:val="28"/>
        </w:rPr>
        <w:t>, który działa tu od dziesięcioleci, ale ostatnio jego aktywność jest naprawdę imponująca. Polscy archeolodzy prowadzą wykopaliska, publikują wyniki badań, organizują wykłady otwarte dla wszystkich. To buduje prestiż Polski w oczach Greków i pokazuje, że mamy realny wkład w badanie i ochronę greckiego dziedzictwa kulturowego. Dla nas, Polonii, to powód do dumy.</w:t>
      </w:r>
    </w:p>
    <w:p w14:paraId="31ADAAEE" w14:textId="0A73A125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sz w:val="28"/>
          <w:szCs w:val="28"/>
        </w:rPr>
        <w:t>Poza tymi instytucjami dzieje się też wiele na poziomie oddolnym. Spotykamy się na piknikach rodzinnych, organizujemy warsztaty kulinarne, festyny polsko-greckie, wieczory filmowe. Te mniejsze, nieformalne inicjatywy są równie ważne – to one sprawiają, że Polonia nie jest tylko pojęciem, ale żywą, ciepłą społecznością.</w:t>
      </w:r>
    </w:p>
    <w:p w14:paraId="13CE7F42" w14:textId="6F615B47" w:rsidR="00533FDA" w:rsidRDefault="54C6E705" w:rsidP="41B2B9F8">
      <w:pPr>
        <w:spacing w:before="240" w:after="240"/>
      </w:pPr>
      <w:r w:rsidRPr="41B2B9F8">
        <w:rPr>
          <w:rFonts w:ascii="Aptos" w:eastAsia="Aptos" w:hAnsi="Aptos" w:cs="Aptos"/>
          <w:sz w:val="28"/>
          <w:szCs w:val="28"/>
        </w:rPr>
        <w:t>Patrząc na ostatnie pięć lat, mogę śmiało powiedzieć, że Polonia w Grecji naprawdę się obudziła. Nie chowamy się w swoich domach – działamy, spotykamy się, organizujemy. Pielęgnujemy polską kulturę i język, ale jednocześnie otwarcie uczestniczymy w życiu greckiego społeczeństwa. To właśnie ta umiejętność bycia jednocześnie Polakiem i częścią Grecji sprawia, że czujemy się tu coraz lepiej – i coraz bardziej w domu.</w:t>
      </w:r>
    </w:p>
    <w:p w14:paraId="6B898DD4" w14:textId="3CCC58E2" w:rsidR="00533FDA" w:rsidRPr="00A75877" w:rsidRDefault="00A75877" w:rsidP="00A75877">
      <w:pPr>
        <w:spacing w:before="240" w:after="240"/>
        <w:jc w:val="right"/>
        <w:rPr>
          <w:rFonts w:ascii="Aptos" w:eastAsia="Aptos" w:hAnsi="Aptos" w:cs="Aptos"/>
          <w:b/>
          <w:bCs/>
          <w:sz w:val="28"/>
          <w:szCs w:val="28"/>
          <w:lang w:val="pl-PL"/>
        </w:rPr>
      </w:pPr>
      <w:r w:rsidRPr="00A75877">
        <w:rPr>
          <w:rFonts w:ascii="Aptos" w:eastAsia="Aptos" w:hAnsi="Aptos" w:cs="Aptos"/>
          <w:b/>
          <w:bCs/>
          <w:sz w:val="28"/>
          <w:szCs w:val="28"/>
          <w:lang w:val="pl-PL"/>
        </w:rPr>
        <w:t>Paweł Madziar</w:t>
      </w:r>
    </w:p>
    <w:p w14:paraId="003F6272" w14:textId="236ACDCC" w:rsidR="00533FDA" w:rsidRDefault="00533FDA" w:rsidP="41B2B9F8">
      <w:pPr>
        <w:rPr>
          <w:rFonts w:ascii="Aptos" w:eastAsia="Aptos" w:hAnsi="Aptos" w:cs="Aptos"/>
          <w:b/>
          <w:bCs/>
          <w:sz w:val="36"/>
          <w:szCs w:val="36"/>
        </w:rPr>
      </w:pPr>
    </w:p>
    <w:sectPr w:rsidR="00533FD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0F16076"/>
    <w:rsid w:val="00533FDA"/>
    <w:rsid w:val="008E47D3"/>
    <w:rsid w:val="00A75877"/>
    <w:rsid w:val="02AF69F8"/>
    <w:rsid w:val="30F16076"/>
    <w:rsid w:val="37CB74FD"/>
    <w:rsid w:val="400ACF17"/>
    <w:rsid w:val="41AD10DB"/>
    <w:rsid w:val="41B2B9F8"/>
    <w:rsid w:val="46C37A11"/>
    <w:rsid w:val="54C6E705"/>
    <w:rsid w:val="59A9B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6076"/>
  <w15:chartTrackingRefBased/>
  <w15:docId w15:val="{A6C22AD8-8505-472D-9FA4-D56C2AC7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rsid w:val="41B2B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2837</Characters>
  <Application>Microsoft Office Word</Application>
  <DocSecurity>0</DocSecurity>
  <Lines>50</Lines>
  <Paragraphs>9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Madziar</dc:creator>
  <cp:keywords/>
  <dc:description/>
  <cp:lastModifiedBy>K Ch.</cp:lastModifiedBy>
  <cp:revision>2</cp:revision>
  <dcterms:created xsi:type="dcterms:W3CDTF">2025-12-09T22:11:00Z</dcterms:created>
  <dcterms:modified xsi:type="dcterms:W3CDTF">2025-12-09T22:11:00Z</dcterms:modified>
</cp:coreProperties>
</file>